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3" w:type="dxa"/>
        <w:tblInd w:w="93" w:type="dxa"/>
        <w:tblLook w:val="04A0"/>
      </w:tblPr>
      <w:tblGrid>
        <w:gridCol w:w="2199"/>
        <w:gridCol w:w="1276"/>
        <w:gridCol w:w="1236"/>
        <w:gridCol w:w="1116"/>
        <w:gridCol w:w="1103"/>
        <w:gridCol w:w="965"/>
        <w:gridCol w:w="1501"/>
        <w:gridCol w:w="965"/>
        <w:gridCol w:w="1236"/>
        <w:gridCol w:w="970"/>
        <w:gridCol w:w="1233"/>
        <w:gridCol w:w="701"/>
        <w:gridCol w:w="1052"/>
      </w:tblGrid>
      <w:tr w:rsidR="00321EE7" w:rsidRPr="005F66A9" w:rsidTr="00DE6FBD">
        <w:trPr>
          <w:trHeight w:val="1099"/>
        </w:trPr>
        <w:tc>
          <w:tcPr>
            <w:tcW w:w="155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1EE7" w:rsidRDefault="00321EE7" w:rsidP="00321EE7">
            <w:pPr>
              <w:pStyle w:val="a5"/>
              <w:shd w:val="clear" w:color="auto" w:fill="FFFFFF"/>
              <w:spacing w:before="0" w:beforeAutospacing="0" w:after="0" w:afterAutospacing="0" w:line="288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Аналитическая справка</w:t>
            </w:r>
          </w:p>
          <w:p w:rsidR="00321EE7" w:rsidRDefault="00321EE7" w:rsidP="00321EE7">
            <w:pPr>
              <w:pStyle w:val="a5"/>
              <w:shd w:val="clear" w:color="auto" w:fill="FFFFFF"/>
              <w:spacing w:before="0" w:beforeAutospacing="0" w:after="0" w:afterAutospacing="0" w:line="288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ЕГЭ по физике</w:t>
            </w: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в 11 классе</w:t>
            </w:r>
          </w:p>
          <w:p w:rsidR="00321EE7" w:rsidRDefault="00321EE7" w:rsidP="00321EE7">
            <w:pPr>
              <w:pStyle w:val="a5"/>
              <w:shd w:val="clear" w:color="auto" w:fill="FFFFFF"/>
              <w:spacing w:before="0" w:beforeAutospacing="0" w:after="0" w:afterAutospacing="0" w:line="288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МБОУ «Мамонтовская СОШ»</w:t>
            </w:r>
          </w:p>
          <w:p w:rsidR="00321EE7" w:rsidRPr="005F66A9" w:rsidRDefault="00321EE7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66A9" w:rsidRPr="005F66A9" w:rsidTr="00321EE7">
        <w:trPr>
          <w:trHeight w:val="1099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Предмет/ОО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участников</w:t>
            </w:r>
          </w:p>
        </w:tc>
        <w:tc>
          <w:tcPr>
            <w:tcW w:w="3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  <w:proofErr w:type="gramStart"/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лучше</w:t>
            </w:r>
            <w:proofErr w:type="gramEnd"/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чем средний по АК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  <w:proofErr w:type="gramStart"/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лучше</w:t>
            </w:r>
            <w:proofErr w:type="gramEnd"/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чем средний по МОУО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преодолели минимум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выше</w:t>
            </w: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55 баллов</w:t>
            </w:r>
          </w:p>
        </w:tc>
      </w:tr>
      <w:tr w:rsidR="0018055C" w:rsidRPr="005F66A9" w:rsidTr="00321EE7">
        <w:trPr>
          <w:trHeight w:val="552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МОУО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8055C" w:rsidRPr="005F66A9" w:rsidTr="00321EE7">
        <w:trPr>
          <w:trHeight w:val="274"/>
        </w:trPr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55C" w:rsidRPr="005F66A9" w:rsidRDefault="0018055C" w:rsidP="005F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35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55C" w:rsidRPr="005F66A9" w:rsidRDefault="0018055C" w:rsidP="0018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055C" w:rsidRPr="005F66A9" w:rsidTr="00321EE7">
        <w:trPr>
          <w:trHeight w:val="274"/>
        </w:trPr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"Мамонтовская СОШ"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6A9" w:rsidRPr="005F66A9" w:rsidRDefault="005F66A9" w:rsidP="005F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15,38</w:t>
            </w:r>
          </w:p>
        </w:tc>
      </w:tr>
    </w:tbl>
    <w:p w:rsidR="00420783" w:rsidRPr="001E180B" w:rsidRDefault="001E180B" w:rsidP="00297436">
      <w:pPr>
        <w:ind w:right="962"/>
        <w:rPr>
          <w:rFonts w:ascii="Times New Roman" w:hAnsi="Times New Roman" w:cs="Times New Roman"/>
          <w:b/>
        </w:rPr>
      </w:pPr>
      <w:r w:rsidRPr="001E180B">
        <w:rPr>
          <w:rFonts w:ascii="Times New Roman" w:hAnsi="Times New Roman" w:cs="Times New Roman"/>
          <w:b/>
        </w:rPr>
        <w:t>Задания с кратким ответом.</w:t>
      </w:r>
    </w:p>
    <w:tbl>
      <w:tblPr>
        <w:tblW w:w="5800" w:type="dxa"/>
        <w:tblInd w:w="93" w:type="dxa"/>
        <w:tblLook w:val="04A0"/>
      </w:tblPr>
      <w:tblGrid>
        <w:gridCol w:w="1380"/>
        <w:gridCol w:w="1380"/>
        <w:gridCol w:w="1380"/>
        <w:gridCol w:w="1660"/>
      </w:tblGrid>
      <w:tr w:rsidR="001E180B" w:rsidRPr="001E180B" w:rsidTr="001E180B">
        <w:trPr>
          <w:trHeight w:val="274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сложности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  <w:r w:rsidRPr="001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 задание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выполнения задания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367908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E180B"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367908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1E180B"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367908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E180B"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1E180B" w:rsidRPr="001E180B" w:rsidTr="001E180B">
        <w:trPr>
          <w:trHeight w:val="274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развернутым ответом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0B" w:rsidRPr="001E180B" w:rsidRDefault="001E180B" w:rsidP="001E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сложности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  <w:r w:rsidRPr="001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 задание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выполнения задания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36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E180B" w:rsidRPr="001E180B" w:rsidTr="001E180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80B" w:rsidRPr="001E180B" w:rsidRDefault="001E180B" w:rsidP="001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67D25" w:rsidRPr="00167D25" w:rsidRDefault="00167D25" w:rsidP="00167D25">
      <w:pPr>
        <w:spacing w:after="0"/>
        <w:ind w:right="962"/>
        <w:rPr>
          <w:rFonts w:ascii="Times New Roman" w:hAnsi="Times New Roman" w:cs="Times New Roman"/>
        </w:rPr>
      </w:pPr>
      <w:r w:rsidRPr="00167D25">
        <w:rPr>
          <w:rFonts w:ascii="Times New Roman" w:hAnsi="Times New Roman" w:cs="Times New Roman"/>
        </w:rPr>
        <w:t xml:space="preserve">Учащиеся показали достаточно высокий уровень выполнения заданий I части ЕГЭ. </w:t>
      </w:r>
      <w:proofErr w:type="gramStart"/>
      <w:r w:rsidRPr="00167D25">
        <w:rPr>
          <w:rFonts w:ascii="Times New Roman" w:hAnsi="Times New Roman" w:cs="Times New Roman"/>
        </w:rPr>
        <w:t>Наибольшие затруднения у обучающихся вызывают задания повышенного и высокого уровня сложности, требующие от обучающихся знаний, которые ученик приобрёл и закрепил самостоятельно, путем чтения дополнительных источников информации и справочников.</w:t>
      </w:r>
      <w:proofErr w:type="gramEnd"/>
    </w:p>
    <w:p w:rsidR="00167D25" w:rsidRPr="00167D25" w:rsidRDefault="00167D25" w:rsidP="00167D25">
      <w:pPr>
        <w:spacing w:after="0"/>
        <w:ind w:right="962"/>
        <w:rPr>
          <w:rFonts w:ascii="Times New Roman" w:hAnsi="Times New Roman" w:cs="Times New Roman"/>
          <w:b/>
        </w:rPr>
      </w:pPr>
      <w:r w:rsidRPr="00167D25">
        <w:rPr>
          <w:rFonts w:ascii="Times New Roman" w:hAnsi="Times New Roman" w:cs="Times New Roman"/>
        </w:rPr>
        <w:t xml:space="preserve"> </w:t>
      </w:r>
      <w:r w:rsidRPr="00167D25">
        <w:rPr>
          <w:rFonts w:ascii="Times New Roman" w:hAnsi="Times New Roman" w:cs="Times New Roman"/>
          <w:b/>
        </w:rPr>
        <w:t>Методические рекомендации:</w:t>
      </w:r>
    </w:p>
    <w:p w:rsidR="00167D25" w:rsidRPr="00167D25" w:rsidRDefault="00167D25" w:rsidP="00167D25">
      <w:pPr>
        <w:spacing w:after="0"/>
        <w:ind w:right="962"/>
        <w:rPr>
          <w:rFonts w:ascii="Times New Roman" w:hAnsi="Times New Roman" w:cs="Times New Roman"/>
        </w:rPr>
      </w:pPr>
      <w:r w:rsidRPr="00167D25">
        <w:rPr>
          <w:rFonts w:ascii="Times New Roman" w:hAnsi="Times New Roman" w:cs="Times New Roman"/>
        </w:rPr>
        <w:t xml:space="preserve"> 1. Продолжить планомерную работу по подготовке учащихся к ЕГЭ.</w:t>
      </w:r>
    </w:p>
    <w:p w:rsidR="00167D25" w:rsidRPr="00167D25" w:rsidRDefault="00167D25" w:rsidP="00167D25">
      <w:pPr>
        <w:spacing w:after="0"/>
        <w:ind w:right="962"/>
        <w:rPr>
          <w:rFonts w:ascii="Times New Roman" w:hAnsi="Times New Roman" w:cs="Times New Roman"/>
        </w:rPr>
      </w:pPr>
      <w:r w:rsidRPr="00167D25">
        <w:rPr>
          <w:rFonts w:ascii="Times New Roman" w:hAnsi="Times New Roman" w:cs="Times New Roman"/>
        </w:rPr>
        <w:t xml:space="preserve"> 2. Рассмотреть подробный анализ работ учащихся по физике на заседаниях методического объединения. Изучить вопросы, вызвавшие затруднение при сдаче экзаменов.</w:t>
      </w:r>
    </w:p>
    <w:p w:rsidR="00167D25" w:rsidRPr="00167D25" w:rsidRDefault="00167D25" w:rsidP="00167D25">
      <w:pPr>
        <w:spacing w:after="0"/>
        <w:ind w:right="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67D25">
        <w:rPr>
          <w:rFonts w:ascii="Times New Roman" w:hAnsi="Times New Roman" w:cs="Times New Roman"/>
        </w:rPr>
        <w:t>. Усилить эффективность подготовки учащихся 11 класса к государственной итоговой аттестации:</w:t>
      </w:r>
    </w:p>
    <w:p w:rsidR="00167D25" w:rsidRPr="00167D25" w:rsidRDefault="00167D25" w:rsidP="00167D25">
      <w:pPr>
        <w:spacing w:after="0"/>
        <w:ind w:right="962"/>
        <w:rPr>
          <w:rFonts w:ascii="Times New Roman" w:hAnsi="Times New Roman" w:cs="Times New Roman"/>
        </w:rPr>
      </w:pPr>
      <w:r w:rsidRPr="00167D25">
        <w:rPr>
          <w:rFonts w:ascii="Times New Roman" w:hAnsi="Times New Roman" w:cs="Times New Roman"/>
        </w:rPr>
        <w:t xml:space="preserve"> • оптимально сочетать изучение нового материала с повторением основных разделов, при этом организуя системное повторение пройденного материала, особенно за курс основной школы; </w:t>
      </w:r>
    </w:p>
    <w:p w:rsidR="00167D25" w:rsidRPr="00167D25" w:rsidRDefault="00167D25" w:rsidP="00167D25">
      <w:pPr>
        <w:spacing w:after="0"/>
        <w:ind w:right="962"/>
        <w:rPr>
          <w:rFonts w:ascii="Times New Roman" w:hAnsi="Times New Roman" w:cs="Times New Roman"/>
        </w:rPr>
      </w:pPr>
      <w:r w:rsidRPr="00167D25">
        <w:rPr>
          <w:rFonts w:ascii="Times New Roman" w:hAnsi="Times New Roman" w:cs="Times New Roman"/>
        </w:rPr>
        <w:t>• тщательно планировать итоговое повторение в конце полугодия и года с учетом содержания КИМ ЕГЭ предшествующих лет; •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ЕГЭ»;</w:t>
      </w:r>
    </w:p>
    <w:p w:rsidR="00167D25" w:rsidRPr="00167D25" w:rsidRDefault="00167D25" w:rsidP="00167D25">
      <w:pPr>
        <w:spacing w:after="0"/>
        <w:ind w:right="962"/>
        <w:rPr>
          <w:rFonts w:ascii="Times New Roman" w:hAnsi="Times New Roman" w:cs="Times New Roman"/>
        </w:rPr>
      </w:pPr>
      <w:r w:rsidRPr="00167D25">
        <w:rPr>
          <w:rFonts w:ascii="Times New Roman" w:hAnsi="Times New Roman" w:cs="Times New Roman"/>
        </w:rPr>
        <w:lastRenderedPageBreak/>
        <w:t xml:space="preserve"> • вести работу с учащимися по правильности заполнения экзаменационных бланков;</w:t>
      </w:r>
    </w:p>
    <w:p w:rsidR="001E180B" w:rsidRPr="00167D25" w:rsidRDefault="00167D25" w:rsidP="00167D25">
      <w:pPr>
        <w:spacing w:after="0"/>
        <w:ind w:right="962"/>
        <w:rPr>
          <w:rFonts w:ascii="Times New Roman" w:hAnsi="Times New Roman" w:cs="Times New Roman"/>
        </w:rPr>
      </w:pPr>
      <w:r w:rsidRPr="00167D25">
        <w:rPr>
          <w:rFonts w:ascii="Times New Roman" w:hAnsi="Times New Roman" w:cs="Times New Roman"/>
        </w:rPr>
        <w:t xml:space="preserve"> • проводить устный счет на каждом уроке по разным темам. </w:t>
      </w:r>
    </w:p>
    <w:sectPr w:rsidR="001E180B" w:rsidRPr="00167D25" w:rsidSect="00297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436"/>
    <w:rsid w:val="00167D25"/>
    <w:rsid w:val="0018055C"/>
    <w:rsid w:val="001E180B"/>
    <w:rsid w:val="00297436"/>
    <w:rsid w:val="00321EE7"/>
    <w:rsid w:val="00367908"/>
    <w:rsid w:val="00420783"/>
    <w:rsid w:val="005F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4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7436"/>
    <w:rPr>
      <w:color w:val="800080"/>
      <w:u w:val="single"/>
    </w:rPr>
  </w:style>
  <w:style w:type="paragraph" w:customStyle="1" w:styleId="xl63">
    <w:name w:val="xl63"/>
    <w:basedOn w:val="a"/>
    <w:rsid w:val="002974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29743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9743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29743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9743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974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9743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974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9743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974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9743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9743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9743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9743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9743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974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2974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974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29743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9743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974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2974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2974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2974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2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5</cp:revision>
  <dcterms:created xsi:type="dcterms:W3CDTF">2021-09-14T06:20:00Z</dcterms:created>
  <dcterms:modified xsi:type="dcterms:W3CDTF">2021-09-14T07:01:00Z</dcterms:modified>
</cp:coreProperties>
</file>